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6B" w:rsidRPr="0048288A" w:rsidRDefault="00B65D6B" w:rsidP="003910F1">
      <w:pPr>
        <w:spacing w:after="0" w:line="240" w:lineRule="auto"/>
        <w:rPr>
          <w:rFonts w:ascii="Times New Roman" w:eastAsia="MS Mincho" w:hAnsi="Times New Roman"/>
          <w:color w:val="000000"/>
          <w:lang w:val="en-US" w:eastAsia="ja-JP"/>
        </w:rPr>
      </w:pPr>
      <w:r w:rsidRPr="0048288A">
        <w:rPr>
          <w:rFonts w:ascii="Times New Roman" w:eastAsia="MS Mincho" w:hAnsi="Times New Roman"/>
          <w:b/>
          <w:bCs/>
          <w:color w:val="000000"/>
          <w:sz w:val="24"/>
          <w:szCs w:val="24"/>
          <w:u w:val="single"/>
          <w:lang w:val="en-US" w:eastAsia="ja-JP"/>
        </w:rPr>
        <w:t>TRANSLATION</w:t>
      </w:r>
    </w:p>
    <w:p w:rsidR="00B65D6B" w:rsidRPr="0048288A" w:rsidRDefault="00B65D6B" w:rsidP="003910F1">
      <w:pPr>
        <w:spacing w:after="0" w:line="240" w:lineRule="auto"/>
        <w:rPr>
          <w:rFonts w:ascii="Times New Roman" w:eastAsia="MS Mincho" w:hAnsi="Times New Roman"/>
          <w:color w:val="000000"/>
          <w:lang w:val="en-US" w:eastAsia="ja-JP"/>
        </w:rPr>
      </w:pPr>
      <w:r w:rsidRPr="0048288A">
        <w:rPr>
          <w:rFonts w:ascii="Times New Roman" w:eastAsia="MS Mincho" w:hAnsi="Times New Roman"/>
          <w:color w:val="000000"/>
          <w:sz w:val="24"/>
          <w:szCs w:val="24"/>
          <w:lang w:val="en-US" w:eastAsia="ja-JP"/>
        </w:rPr>
        <w:t>This translation contains the essential facts of the document/or excerpt attached herewith.</w:t>
      </w:r>
    </w:p>
    <w:p w:rsidR="00B65D6B" w:rsidRDefault="00B65D6B" w:rsidP="003910F1">
      <w:pPr>
        <w:jc w:val="center"/>
        <w:rPr>
          <w:rFonts w:ascii="Arial" w:hAnsi="Arial" w:cs="Arial"/>
          <w:b/>
          <w:sz w:val="28"/>
          <w:szCs w:val="28"/>
          <w:lang w:val="en-US"/>
        </w:rPr>
      </w:pPr>
    </w:p>
    <w:p w:rsidR="00B65D6B" w:rsidRPr="003910F1" w:rsidRDefault="00B65D6B" w:rsidP="00AE25CC">
      <w:pPr>
        <w:rPr>
          <w:rFonts w:ascii="Times New Roman" w:hAnsi="Times New Roman"/>
          <w:b/>
          <w:sz w:val="28"/>
          <w:szCs w:val="28"/>
          <w:lang w:val="en-US"/>
        </w:rPr>
      </w:pPr>
      <w:r w:rsidRPr="003910F1">
        <w:rPr>
          <w:rFonts w:ascii="Times New Roman" w:hAnsi="Times New Roman"/>
          <w:b/>
          <w:sz w:val="28"/>
          <w:szCs w:val="28"/>
          <w:lang w:val="en-US"/>
        </w:rPr>
        <w:t xml:space="preserve">Council under the President of the </w:t>
      </w:r>
      <w:smartTag w:uri="urn:schemas-microsoft-com:office:smarttags" w:element="country-region">
        <w:smartTag w:uri="urn:schemas-microsoft-com:office:smarttags" w:element="place">
          <w:r w:rsidRPr="003910F1">
            <w:rPr>
              <w:rFonts w:ascii="Times New Roman" w:hAnsi="Times New Roman"/>
              <w:b/>
              <w:sz w:val="28"/>
              <w:szCs w:val="28"/>
              <w:lang w:val="en-US"/>
            </w:rPr>
            <w:t>Russian Federation</w:t>
          </w:r>
        </w:smartTag>
      </w:smartTag>
      <w:r w:rsidRPr="003910F1">
        <w:rPr>
          <w:rFonts w:ascii="Times New Roman" w:hAnsi="Times New Roman"/>
          <w:b/>
          <w:sz w:val="28"/>
          <w:szCs w:val="28"/>
          <w:lang w:val="en-US"/>
        </w:rPr>
        <w:t xml:space="preserve"> for the Promotion of Civil Society Institutions and Human Rights</w:t>
      </w:r>
    </w:p>
    <w:p w:rsidR="00B65D6B" w:rsidRDefault="00B65D6B" w:rsidP="003910F1">
      <w:pPr>
        <w:rPr>
          <w:rFonts w:ascii="Times New Roman" w:hAnsi="Times New Roman"/>
          <w:b/>
          <w:sz w:val="24"/>
          <w:szCs w:val="24"/>
          <w:lang w:val="en-US"/>
        </w:rPr>
      </w:pPr>
    </w:p>
    <w:p w:rsidR="00B65D6B" w:rsidRPr="003910F1" w:rsidRDefault="00B65D6B" w:rsidP="00AE25CC">
      <w:pPr>
        <w:rPr>
          <w:rFonts w:ascii="Times New Roman" w:hAnsi="Times New Roman"/>
          <w:b/>
          <w:sz w:val="24"/>
          <w:szCs w:val="24"/>
          <w:lang w:val="en-US"/>
        </w:rPr>
      </w:pPr>
      <w:r w:rsidRPr="003910F1">
        <w:rPr>
          <w:rFonts w:ascii="Times New Roman" w:hAnsi="Times New Roman"/>
          <w:b/>
          <w:sz w:val="24"/>
          <w:szCs w:val="24"/>
          <w:lang w:val="en-US"/>
        </w:rPr>
        <w:t>Bulletin №</w:t>
      </w:r>
      <w:r>
        <w:rPr>
          <w:rFonts w:ascii="Times New Roman" w:hAnsi="Times New Roman"/>
          <w:b/>
          <w:sz w:val="24"/>
          <w:szCs w:val="24"/>
          <w:lang w:val="en-US"/>
        </w:rPr>
        <w:t xml:space="preserve"> </w:t>
      </w:r>
      <w:r w:rsidRPr="003910F1">
        <w:rPr>
          <w:rFonts w:ascii="Times New Roman" w:hAnsi="Times New Roman"/>
          <w:b/>
          <w:sz w:val="24"/>
          <w:szCs w:val="24"/>
          <w:lang w:val="en-US"/>
        </w:rPr>
        <w:t>9 Public Russian-Belarusian human rights commission</w:t>
      </w:r>
    </w:p>
    <w:p w:rsidR="00B65D6B" w:rsidRPr="003910F1" w:rsidRDefault="00B65D6B" w:rsidP="00AE25CC">
      <w:pPr>
        <w:rPr>
          <w:rFonts w:ascii="Times New Roman" w:hAnsi="Times New Roman"/>
          <w:sz w:val="24"/>
          <w:szCs w:val="24"/>
          <w:lang w:val="en-US"/>
        </w:rPr>
      </w:pPr>
      <w:r w:rsidRPr="003910F1">
        <w:rPr>
          <w:rFonts w:ascii="Times New Roman" w:hAnsi="Times New Roman"/>
          <w:sz w:val="24"/>
          <w:szCs w:val="24"/>
          <w:lang w:val="en-US"/>
        </w:rPr>
        <w:t>05.07.06</w:t>
      </w:r>
    </w:p>
    <w:p w:rsidR="00B65D6B" w:rsidRPr="003910F1" w:rsidRDefault="00B65D6B" w:rsidP="00AE25CC">
      <w:pPr>
        <w:rPr>
          <w:rFonts w:ascii="Times New Roman" w:hAnsi="Times New Roman"/>
          <w:b/>
          <w:sz w:val="24"/>
          <w:szCs w:val="24"/>
          <w:lang w:val="en-US"/>
        </w:rPr>
      </w:pPr>
      <w:r w:rsidRPr="003910F1">
        <w:rPr>
          <w:rFonts w:ascii="Times New Roman" w:hAnsi="Times New Roman"/>
          <w:b/>
          <w:sz w:val="24"/>
          <w:szCs w:val="24"/>
          <w:lang w:val="en-US"/>
        </w:rPr>
        <w:t xml:space="preserve">Public Russian-Belarusian human rights commission of the Council on Civil Society and Human Rights under the President of the </w:t>
      </w:r>
      <w:smartTag w:uri="urn:schemas-microsoft-com:office:smarttags" w:element="country-region">
        <w:smartTag w:uri="urn:schemas-microsoft-com:office:smarttags" w:element="place">
          <w:r w:rsidRPr="003910F1">
            <w:rPr>
              <w:rFonts w:ascii="Times New Roman" w:hAnsi="Times New Roman"/>
              <w:b/>
              <w:sz w:val="24"/>
              <w:szCs w:val="24"/>
              <w:lang w:val="en-US"/>
            </w:rPr>
            <w:t>Russian Federation</w:t>
          </w:r>
        </w:smartTag>
      </w:smartTag>
    </w:p>
    <w:p w:rsidR="00B65D6B" w:rsidRPr="003910F1" w:rsidRDefault="00B65D6B" w:rsidP="00AE25CC">
      <w:pPr>
        <w:rPr>
          <w:rFonts w:ascii="Times New Roman" w:hAnsi="Times New Roman"/>
          <w:sz w:val="24"/>
          <w:szCs w:val="24"/>
          <w:lang w:val="en-US"/>
        </w:rPr>
      </w:pPr>
    </w:p>
    <w:p w:rsidR="00B65D6B" w:rsidRPr="003910F1" w:rsidRDefault="00B65D6B" w:rsidP="00AE25CC">
      <w:pPr>
        <w:rPr>
          <w:rFonts w:ascii="Times New Roman" w:hAnsi="Times New Roman"/>
          <w:sz w:val="24"/>
          <w:szCs w:val="24"/>
          <w:lang w:val="en-US"/>
        </w:rPr>
      </w:pPr>
      <w:r w:rsidRPr="003910F1">
        <w:rPr>
          <w:rFonts w:ascii="Times New Roman" w:hAnsi="Times New Roman"/>
          <w:sz w:val="24"/>
          <w:szCs w:val="24"/>
          <w:lang w:val="en-US"/>
        </w:rPr>
        <w:t xml:space="preserve">The Belarusian prosecutor's office sent sociologist Oleg Manaev the second warning about the spread of invalid data on the election results. According to prosecutors, </w:t>
      </w:r>
      <w:r>
        <w:rPr>
          <w:rFonts w:ascii="Times New Roman" w:hAnsi="Times New Roman"/>
          <w:sz w:val="24"/>
          <w:szCs w:val="24"/>
          <w:lang w:val="en-US"/>
        </w:rPr>
        <w:t>P</w:t>
      </w:r>
      <w:r w:rsidRPr="003910F1">
        <w:rPr>
          <w:rFonts w:ascii="Times New Roman" w:hAnsi="Times New Roman"/>
          <w:sz w:val="24"/>
          <w:szCs w:val="24"/>
          <w:lang w:val="en-US"/>
        </w:rPr>
        <w:t>rofessor Manaev engaged in carrying out social and political research on illegal grounds.</w:t>
      </w:r>
    </w:p>
    <w:p w:rsidR="00B65D6B" w:rsidRPr="003910F1" w:rsidRDefault="00B65D6B" w:rsidP="00AE25CC">
      <w:pPr>
        <w:rPr>
          <w:rFonts w:ascii="Times New Roman" w:hAnsi="Times New Roman"/>
          <w:sz w:val="24"/>
          <w:szCs w:val="24"/>
          <w:lang w:val="en-US"/>
        </w:rPr>
      </w:pPr>
      <w:r w:rsidRPr="003910F1">
        <w:rPr>
          <w:rFonts w:ascii="Times New Roman" w:hAnsi="Times New Roman"/>
          <w:sz w:val="24"/>
          <w:szCs w:val="24"/>
          <w:lang w:val="en-US"/>
        </w:rPr>
        <w:t xml:space="preserve">Sociology professor Oleg Manaev faces charges of discrediting </w:t>
      </w:r>
      <w:smartTag w:uri="urn:schemas-microsoft-com:office:smarttags" w:element="country-region">
        <w:smartTag w:uri="urn:schemas-microsoft-com:office:smarttags" w:element="place">
          <w:r w:rsidRPr="003910F1">
            <w:rPr>
              <w:rFonts w:ascii="Times New Roman" w:hAnsi="Times New Roman"/>
              <w:sz w:val="24"/>
              <w:szCs w:val="24"/>
              <w:lang w:val="en-US"/>
            </w:rPr>
            <w:t>Belarus</w:t>
          </w:r>
        </w:smartTag>
      </w:smartTag>
      <w:r w:rsidRPr="003910F1">
        <w:rPr>
          <w:rFonts w:ascii="Times New Roman" w:hAnsi="Times New Roman"/>
          <w:sz w:val="24"/>
          <w:szCs w:val="24"/>
          <w:lang w:val="en-US"/>
        </w:rPr>
        <w:t xml:space="preserve">. If the Prosecutor considers that the sociologist did not heed the warning of law enforcement bodies of </w:t>
      </w:r>
      <w:smartTag w:uri="urn:schemas-microsoft-com:office:smarttags" w:element="country-region">
        <w:smartTag w:uri="urn:schemas-microsoft-com:office:smarttags" w:element="place">
          <w:r w:rsidRPr="003910F1">
            <w:rPr>
              <w:rFonts w:ascii="Times New Roman" w:hAnsi="Times New Roman"/>
              <w:sz w:val="24"/>
              <w:szCs w:val="24"/>
              <w:lang w:val="en-US"/>
            </w:rPr>
            <w:t>Belarus</w:t>
          </w:r>
        </w:smartTag>
      </w:smartTag>
      <w:r w:rsidRPr="003910F1">
        <w:rPr>
          <w:rFonts w:ascii="Times New Roman" w:hAnsi="Times New Roman"/>
          <w:sz w:val="24"/>
          <w:szCs w:val="24"/>
          <w:lang w:val="en-US"/>
        </w:rPr>
        <w:t>, he can be charged under Article 369 Part 1 of the Criminal Code and he may be arrested for up to six months, or imprisonment up to two years.</w:t>
      </w:r>
    </w:p>
    <w:p w:rsidR="00B65D6B" w:rsidRPr="003910F1" w:rsidRDefault="00B65D6B" w:rsidP="00AE25CC">
      <w:pPr>
        <w:rPr>
          <w:rFonts w:ascii="Times New Roman" w:hAnsi="Times New Roman"/>
          <w:sz w:val="24"/>
          <w:szCs w:val="24"/>
          <w:lang w:val="en-US"/>
        </w:rPr>
      </w:pPr>
      <w:r w:rsidRPr="003910F1">
        <w:rPr>
          <w:rFonts w:ascii="Times New Roman" w:hAnsi="Times New Roman"/>
          <w:sz w:val="24"/>
          <w:szCs w:val="24"/>
          <w:lang w:val="en-US"/>
        </w:rPr>
        <w:t xml:space="preserve">Oleg Manaev believes that this warning applies not only to him. "I think the issue is quite serious. It's not so much me and my colleagues, as that introduces a new level of control of the state over society in </w:t>
      </w:r>
      <w:smartTag w:uri="urn:schemas-microsoft-com:office:smarttags" w:element="country-region">
        <w:smartTag w:uri="urn:schemas-microsoft-com:office:smarttags" w:element="place">
          <w:r w:rsidRPr="003910F1">
            <w:rPr>
              <w:rFonts w:ascii="Times New Roman" w:hAnsi="Times New Roman"/>
              <w:sz w:val="24"/>
              <w:szCs w:val="24"/>
              <w:lang w:val="en-US"/>
            </w:rPr>
            <w:t>Belarus</w:t>
          </w:r>
        </w:smartTag>
      </w:smartTag>
      <w:r w:rsidRPr="003910F1">
        <w:rPr>
          <w:rFonts w:ascii="Times New Roman" w:hAnsi="Times New Roman"/>
          <w:sz w:val="24"/>
          <w:szCs w:val="24"/>
          <w:lang w:val="en-US"/>
        </w:rPr>
        <w:t>. In fact, no one has the right to hold any social studies without due process that approved the resolutions of the Council of Ministers ", - said Professor Mana</w:t>
      </w:r>
      <w:r>
        <w:rPr>
          <w:rFonts w:ascii="Times New Roman" w:hAnsi="Times New Roman"/>
          <w:sz w:val="24"/>
          <w:szCs w:val="24"/>
          <w:lang w:val="en-US"/>
        </w:rPr>
        <w:t>ev</w:t>
      </w:r>
      <w:r w:rsidRPr="003910F1">
        <w:rPr>
          <w:rFonts w:ascii="Times New Roman" w:hAnsi="Times New Roman"/>
          <w:sz w:val="24"/>
          <w:szCs w:val="24"/>
          <w:lang w:val="en-US"/>
        </w:rPr>
        <w:t>.</w:t>
      </w:r>
    </w:p>
    <w:p w:rsidR="00B65D6B" w:rsidRPr="003910F1" w:rsidRDefault="00B65D6B" w:rsidP="00AE25CC">
      <w:pPr>
        <w:rPr>
          <w:rFonts w:ascii="Times New Roman" w:hAnsi="Times New Roman"/>
          <w:sz w:val="24"/>
          <w:szCs w:val="24"/>
          <w:lang w:val="en-US"/>
        </w:rPr>
      </w:pPr>
      <w:r w:rsidRPr="003910F1">
        <w:rPr>
          <w:rFonts w:ascii="Times New Roman" w:hAnsi="Times New Roman"/>
          <w:sz w:val="24"/>
          <w:szCs w:val="24"/>
          <w:lang w:val="en-US"/>
        </w:rPr>
        <w:t>"Imagine thousands of people in the country are constantly carrying out any surveys, studies, such as the distributors of some of the goods. And now, in principle, can not do that because individuals are engaged ... Now a police officer can seize any lady in the yard, which polls the neighbor for the need of a new playground or breeding plants, and say, "Who are you?" If it is not a legal entity - go in jail. That is what is at stake, "- the words of Oleg Manaev, according to BelaPAN.</w:t>
      </w:r>
    </w:p>
    <w:p w:rsidR="00B65D6B" w:rsidRPr="003910F1" w:rsidRDefault="00B65D6B" w:rsidP="00AE25CC">
      <w:pPr>
        <w:rPr>
          <w:rFonts w:ascii="Times New Roman" w:hAnsi="Times New Roman"/>
          <w:sz w:val="24"/>
          <w:szCs w:val="24"/>
          <w:lang w:val="en-US"/>
        </w:rPr>
      </w:pPr>
      <w:r w:rsidRPr="003910F1">
        <w:rPr>
          <w:rFonts w:ascii="Times New Roman" w:hAnsi="Times New Roman"/>
          <w:sz w:val="24"/>
          <w:szCs w:val="24"/>
          <w:lang w:val="en-US"/>
        </w:rPr>
        <w:t>Earlier Oleg Manaev, citing on public opinion poll, conducted in late March - early April 2006, said that the president of the country gained 63.6% of voters’ support, not 83%, as reported by the Central Election Commission after the elections.</w:t>
      </w:r>
    </w:p>
    <w:p w:rsidR="00B65D6B" w:rsidRPr="003910F1" w:rsidRDefault="00B65D6B" w:rsidP="00AE25CC">
      <w:pPr>
        <w:rPr>
          <w:rFonts w:ascii="Times New Roman" w:hAnsi="Times New Roman"/>
          <w:sz w:val="24"/>
          <w:szCs w:val="24"/>
          <w:lang w:val="en-US"/>
        </w:rPr>
      </w:pPr>
      <w:r w:rsidRPr="003910F1">
        <w:rPr>
          <w:rFonts w:ascii="Times New Roman" w:hAnsi="Times New Roman"/>
          <w:sz w:val="24"/>
          <w:szCs w:val="24"/>
          <w:lang w:val="en-US"/>
        </w:rPr>
        <w:t>According to Oleg Manaev, leader of the opposition in the presidential election held 20.6% of the votes (according to the Central Election Commission - 6.1%). In turn, chairman of the Belarusian Social Democratic Party (Hramada) Alyaksandr Kazulin was supported by 4.8% (according to CEC - 2.2%), and the head of the Liberal Democratic Party Sergei Haidukevich - 2.1% (according to CEC - 3 5%) of votes.</w:t>
      </w:r>
    </w:p>
    <w:sectPr w:rsidR="00B65D6B" w:rsidRPr="003910F1" w:rsidSect="00E24D0A">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14162"/>
    <w:multiLevelType w:val="hybridMultilevel"/>
    <w:tmpl w:val="BFC8F5F0"/>
    <w:lvl w:ilvl="0" w:tplc="FA8C6582">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CA2"/>
    <w:rsid w:val="001A0918"/>
    <w:rsid w:val="00390FD5"/>
    <w:rsid w:val="003910F1"/>
    <w:rsid w:val="004600A5"/>
    <w:rsid w:val="0048288A"/>
    <w:rsid w:val="004D4E75"/>
    <w:rsid w:val="0051404A"/>
    <w:rsid w:val="0055542E"/>
    <w:rsid w:val="00564EDA"/>
    <w:rsid w:val="0059046D"/>
    <w:rsid w:val="005C52A9"/>
    <w:rsid w:val="00695C36"/>
    <w:rsid w:val="006E26C9"/>
    <w:rsid w:val="007B5ECD"/>
    <w:rsid w:val="007E4CA2"/>
    <w:rsid w:val="00846898"/>
    <w:rsid w:val="008927F4"/>
    <w:rsid w:val="00A52501"/>
    <w:rsid w:val="00AD2AD8"/>
    <w:rsid w:val="00AE25CC"/>
    <w:rsid w:val="00B65D6B"/>
    <w:rsid w:val="00E24D0A"/>
    <w:rsid w:val="00E465BB"/>
    <w:rsid w:val="00EC0D83"/>
    <w:rsid w:val="00FA3A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A2"/>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E75"/>
    <w:pPr>
      <w:ind w:left="720"/>
      <w:contextualSpacing/>
    </w:pPr>
  </w:style>
</w:styles>
</file>

<file path=word/webSettings.xml><?xml version="1.0" encoding="utf-8"?>
<w:webSettings xmlns:r="http://schemas.openxmlformats.org/officeDocument/2006/relationships" xmlns:w="http://schemas.openxmlformats.org/wordprocessingml/2006/main">
  <w:divs>
    <w:div w:id="1505894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380</Words>
  <Characters>2168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under the President of the Russian Federation for the Promotion of Civil Society Institutions and Human Rights</dc:title>
  <dc:subject/>
  <dc:creator>Марина Богданович</dc:creator>
  <cp:keywords/>
  <dc:description/>
  <cp:lastModifiedBy>Олег Манаев</cp:lastModifiedBy>
  <cp:revision>7</cp:revision>
  <dcterms:created xsi:type="dcterms:W3CDTF">2015-09-15T01:30:00Z</dcterms:created>
  <dcterms:modified xsi:type="dcterms:W3CDTF">2018-05-15T16:19:00Z</dcterms:modified>
</cp:coreProperties>
</file>